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222A9" w14:textId="77777777" w:rsidR="00315AC8" w:rsidRDefault="00315AC8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1466834" wp14:editId="051841CD">
            <wp:simplePos x="0" y="0"/>
            <wp:positionH relativeFrom="margin">
              <wp:posOffset>4981575</wp:posOffset>
            </wp:positionH>
            <wp:positionV relativeFrom="paragraph">
              <wp:posOffset>-371475</wp:posOffset>
            </wp:positionV>
            <wp:extent cx="1232592" cy="1019175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92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86883" w14:textId="77777777" w:rsidR="00315AC8" w:rsidRDefault="00315AC8"/>
    <w:p w14:paraId="3F8E4F7E" w14:textId="77777777" w:rsidR="00315AC8" w:rsidRDefault="00315AC8"/>
    <w:p w14:paraId="518C6FD0" w14:textId="77777777" w:rsidR="00315AC8" w:rsidRDefault="00315AC8"/>
    <w:p w14:paraId="13AA4CA4" w14:textId="77777777" w:rsidR="00315AC8" w:rsidRPr="00315AC8" w:rsidRDefault="00315AC8">
      <w:pPr>
        <w:rPr>
          <w:rFonts w:ascii="Century Gothic" w:hAnsi="Century Gothic"/>
          <w:sz w:val="26"/>
        </w:rPr>
      </w:pPr>
      <w:r w:rsidRPr="00315AC8">
        <w:rPr>
          <w:rFonts w:ascii="Century Gothic" w:hAnsi="Century Gothic"/>
          <w:sz w:val="26"/>
        </w:rPr>
        <w:t xml:space="preserve">Maintained schools are now required to publish salary information on </w:t>
      </w:r>
      <w:bookmarkStart w:id="0" w:name="_GoBack"/>
      <w:bookmarkEnd w:id="0"/>
      <w:r w:rsidRPr="00315AC8">
        <w:rPr>
          <w:rFonts w:ascii="Century Gothic" w:hAnsi="Century Gothic"/>
          <w:sz w:val="26"/>
        </w:rPr>
        <w:t xml:space="preserve">any employee earning over £100,000 per annum. </w:t>
      </w:r>
    </w:p>
    <w:p w14:paraId="074AED66" w14:textId="77777777" w:rsidR="00315AC8" w:rsidRPr="00315AC8" w:rsidRDefault="00315AC8">
      <w:pPr>
        <w:rPr>
          <w:rFonts w:ascii="Century Gothic" w:hAnsi="Century Gothic"/>
          <w:sz w:val="26"/>
        </w:rPr>
      </w:pPr>
      <w:r w:rsidRPr="00315AC8">
        <w:rPr>
          <w:rFonts w:ascii="Century Gothic" w:hAnsi="Century Gothic"/>
          <w:sz w:val="26"/>
        </w:rPr>
        <w:t xml:space="preserve">All staff in the school are paid in accordance with the School Teachers Pay &amp; Conditions Document (STPD) or National Joint Council (NJC) Terms &amp; Conditions (support staff). </w:t>
      </w:r>
    </w:p>
    <w:p w14:paraId="60820FE9" w14:textId="77777777" w:rsidR="00315AC8" w:rsidRPr="00315AC8" w:rsidRDefault="00315AC8">
      <w:pPr>
        <w:rPr>
          <w:rFonts w:ascii="Century Gothic" w:hAnsi="Century Gothic"/>
          <w:sz w:val="26"/>
        </w:rPr>
      </w:pPr>
      <w:r w:rsidRPr="00315AC8">
        <w:rPr>
          <w:rFonts w:ascii="Century Gothic" w:hAnsi="Century Gothic"/>
          <w:sz w:val="26"/>
        </w:rPr>
        <w:t xml:space="preserve">All salary levels are determined and reviewed annually by the Pay Committee of the Board of Governors. </w:t>
      </w:r>
    </w:p>
    <w:p w14:paraId="78A93DC6" w14:textId="77777777" w:rsidR="00315AC8" w:rsidRPr="00315AC8" w:rsidRDefault="00315AC8">
      <w:pPr>
        <w:rPr>
          <w:rFonts w:ascii="Century Gothic" w:hAnsi="Century Gothic"/>
          <w:sz w:val="26"/>
        </w:rPr>
      </w:pPr>
      <w:r w:rsidRPr="00315AC8">
        <w:rPr>
          <w:rFonts w:ascii="Century Gothic" w:hAnsi="Century Gothic"/>
          <w:sz w:val="26"/>
        </w:rPr>
        <w:t xml:space="preserve">Please see below the numbers of employees earning over £100,000 per annum: </w:t>
      </w:r>
    </w:p>
    <w:p w14:paraId="0FB3D6DC" w14:textId="77777777" w:rsidR="0008058F" w:rsidRPr="00315AC8" w:rsidRDefault="00315AC8">
      <w:pPr>
        <w:rPr>
          <w:rFonts w:ascii="Century Gothic" w:hAnsi="Century Gothic"/>
          <w:sz w:val="26"/>
        </w:rPr>
      </w:pPr>
      <w:r w:rsidRPr="00315AC8">
        <w:rPr>
          <w:rFonts w:ascii="Century Gothic" w:hAnsi="Century Gothic"/>
          <w:sz w:val="26"/>
        </w:rPr>
        <w:t>1 member of staff</w:t>
      </w:r>
    </w:p>
    <w:sectPr w:rsidR="0008058F" w:rsidRPr="00315A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C8"/>
    <w:rsid w:val="0008058F"/>
    <w:rsid w:val="001C7564"/>
    <w:rsid w:val="00315AC8"/>
    <w:rsid w:val="004423FD"/>
    <w:rsid w:val="005C424A"/>
    <w:rsid w:val="00612058"/>
    <w:rsid w:val="006C61D5"/>
    <w:rsid w:val="00B1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4F14E"/>
  <w15:chartTrackingRefBased/>
  <w15:docId w15:val="{1BE969E4-4BB5-49A4-BECD-FE55BC13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2BFEA52638E43A488B6124A51011B" ma:contentTypeVersion="10" ma:contentTypeDescription="Create a new document." ma:contentTypeScope="" ma:versionID="9cca213045b7d57275fd40808767847b">
  <xsd:schema xmlns:xsd="http://www.w3.org/2001/XMLSchema" xmlns:xs="http://www.w3.org/2001/XMLSchema" xmlns:p="http://schemas.microsoft.com/office/2006/metadata/properties" xmlns:ns3="3c8eb0c3-f81a-4a9e-a0c5-c230fb9eeb72" targetNamespace="http://schemas.microsoft.com/office/2006/metadata/properties" ma:root="true" ma:fieldsID="6a0ae237c7fb9ee83ce901c4dacf040e" ns3:_="">
    <xsd:import namespace="3c8eb0c3-f81a-4a9e-a0c5-c230fb9eeb7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eb0c3-f81a-4a9e-a0c5-c230fb9eeb7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8eb0c3-f81a-4a9e-a0c5-c230fb9eeb72" xsi:nil="true"/>
  </documentManagement>
</p:properties>
</file>

<file path=customXml/itemProps1.xml><?xml version="1.0" encoding="utf-8"?>
<ds:datastoreItem xmlns:ds="http://schemas.openxmlformats.org/officeDocument/2006/customXml" ds:itemID="{2BAC701B-89E4-4B4C-8F9E-555CC7203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eb0c3-f81a-4a9e-a0c5-c230fb9eeb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483391-629E-484A-86DF-77C3CA4EE3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2B936-202D-45D5-ABA6-06F13C8A7081}">
  <ds:schemaRefs>
    <ds:schemaRef ds:uri="http://schemas.microsoft.com/office/2006/documentManagement/types"/>
    <ds:schemaRef ds:uri="http://schemas.microsoft.com/office/2006/metadata/properties"/>
    <ds:schemaRef ds:uri="3c8eb0c3-f81a-4a9e-a0c5-c230fb9eeb72"/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M Boden</dc:creator>
  <cp:keywords/>
  <dc:description/>
  <cp:lastModifiedBy>Ms M Boden</cp:lastModifiedBy>
  <cp:revision>1</cp:revision>
  <dcterms:created xsi:type="dcterms:W3CDTF">2025-12-15T13:42:00Z</dcterms:created>
  <dcterms:modified xsi:type="dcterms:W3CDTF">2025-12-15T13:44:00Z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0x0101006A82BFEA52638E43A488B6124A51011B</vt:lpwstr>
  </property>
</Properties>
</file>